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BA2D1" w14:textId="5A4AEA52" w:rsidR="00CF0D99" w:rsidRDefault="00CF0D99" w:rsidP="00CF0D99">
      <w:pPr>
        <w:spacing w:after="0" w:line="240" w:lineRule="auto"/>
        <w:rPr>
          <w:rFonts w:ascii="Verdana" w:eastAsia="Times New Roman" w:hAnsi="Verdana" w:cs="Arial"/>
          <w:b w:val="0"/>
          <w:sz w:val="22"/>
          <w:szCs w:val="22"/>
        </w:rPr>
      </w:pPr>
      <w:r w:rsidRPr="00461F0B">
        <w:rPr>
          <w:rFonts w:ascii="Verdana" w:eastAsia="Times New Roman" w:hAnsi="Verdana" w:cs="Arial"/>
          <w:b w:val="0"/>
          <w:sz w:val="22"/>
          <w:szCs w:val="22"/>
        </w:rPr>
        <w:t xml:space="preserve">Fireworks and </w:t>
      </w:r>
      <w:r w:rsidR="007C1678">
        <w:rPr>
          <w:rFonts w:ascii="Verdana" w:eastAsia="Times New Roman" w:hAnsi="Verdana" w:cs="Arial"/>
          <w:b w:val="0"/>
          <w:sz w:val="22"/>
          <w:szCs w:val="22"/>
        </w:rPr>
        <w:t>F</w:t>
      </w:r>
      <w:r w:rsidRPr="00461F0B">
        <w:rPr>
          <w:rFonts w:ascii="Verdana" w:eastAsia="Times New Roman" w:hAnsi="Verdana" w:cs="Arial"/>
          <w:b w:val="0"/>
          <w:sz w:val="22"/>
          <w:szCs w:val="22"/>
        </w:rPr>
        <w:t xml:space="preserve">reedom: </w:t>
      </w:r>
      <w:r w:rsidR="007E2881" w:rsidRPr="00461F0B">
        <w:rPr>
          <w:rFonts w:ascii="Verdana" w:eastAsia="Times New Roman" w:hAnsi="Verdana" w:cs="Arial"/>
          <w:b w:val="0"/>
          <w:sz w:val="22"/>
          <w:szCs w:val="22"/>
        </w:rPr>
        <w:t>That is</w:t>
      </w:r>
      <w:r w:rsidRPr="00461F0B">
        <w:rPr>
          <w:rFonts w:ascii="Verdana" w:eastAsia="Times New Roman" w:hAnsi="Verdana" w:cs="Arial"/>
          <w:b w:val="0"/>
          <w:sz w:val="22"/>
          <w:szCs w:val="22"/>
        </w:rPr>
        <w:t xml:space="preserve"> what </w:t>
      </w:r>
      <w:r w:rsidR="00C1060D">
        <w:rPr>
          <w:rFonts w:ascii="Verdana" w:eastAsia="Times New Roman" w:hAnsi="Verdana" w:cs="Arial"/>
          <w:b w:val="0"/>
          <w:sz w:val="22"/>
          <w:szCs w:val="22"/>
        </w:rPr>
        <w:t xml:space="preserve">and how </w:t>
      </w:r>
      <w:r w:rsidRPr="00461F0B">
        <w:rPr>
          <w:rFonts w:ascii="Verdana" w:eastAsia="Times New Roman" w:hAnsi="Verdana" w:cs="Arial"/>
          <w:b w:val="0"/>
          <w:sz w:val="22"/>
          <w:szCs w:val="22"/>
        </w:rPr>
        <w:t xml:space="preserve">America </w:t>
      </w:r>
      <w:r w:rsidR="007E2881">
        <w:rPr>
          <w:rFonts w:ascii="Verdana" w:eastAsia="Times New Roman" w:hAnsi="Verdana" w:cs="Arial"/>
          <w:b w:val="0"/>
          <w:sz w:val="22"/>
          <w:szCs w:val="22"/>
        </w:rPr>
        <w:t>celebrates</w:t>
      </w:r>
      <w:r w:rsidRPr="00461F0B">
        <w:rPr>
          <w:rFonts w:ascii="Verdana" w:eastAsia="Times New Roman" w:hAnsi="Verdana" w:cs="Arial"/>
          <w:b w:val="0"/>
          <w:sz w:val="22"/>
          <w:szCs w:val="22"/>
        </w:rPr>
        <w:t xml:space="preserve"> the Fourth of July</w:t>
      </w:r>
      <w:r w:rsidR="00C1060D">
        <w:rPr>
          <w:rFonts w:ascii="Verdana" w:eastAsia="Times New Roman" w:hAnsi="Verdana" w:cs="Arial"/>
          <w:b w:val="0"/>
          <w:sz w:val="22"/>
          <w:szCs w:val="22"/>
        </w:rPr>
        <w:t xml:space="preserve">. </w:t>
      </w:r>
      <w:r w:rsidR="007E2881">
        <w:rPr>
          <w:rFonts w:ascii="Verdana" w:eastAsia="Times New Roman" w:hAnsi="Verdana" w:cs="Arial"/>
          <w:b w:val="0"/>
          <w:sz w:val="22"/>
          <w:szCs w:val="22"/>
        </w:rPr>
        <w:t>We commemorate July 4</w:t>
      </w:r>
      <w:r w:rsidR="007E2881" w:rsidRPr="007E2881">
        <w:rPr>
          <w:rFonts w:ascii="Verdana" w:eastAsia="Times New Roman" w:hAnsi="Verdana" w:cs="Arial"/>
          <w:b w:val="0"/>
          <w:sz w:val="22"/>
          <w:szCs w:val="22"/>
          <w:vertAlign w:val="superscript"/>
        </w:rPr>
        <w:t>th</w:t>
      </w:r>
      <w:r w:rsidR="007E2881">
        <w:rPr>
          <w:rFonts w:ascii="Verdana" w:eastAsia="Times New Roman" w:hAnsi="Verdana" w:cs="Arial"/>
          <w:b w:val="0"/>
          <w:sz w:val="22"/>
          <w:szCs w:val="22"/>
        </w:rPr>
        <w:t xml:space="preserve">, 1776, as the day the Continental Congress approved the final draft of the Declaration of Independence. </w:t>
      </w:r>
      <w:r w:rsidRPr="00461F0B">
        <w:rPr>
          <w:rFonts w:ascii="Verdana" w:eastAsia="Times New Roman" w:hAnsi="Verdana" w:cs="Arial"/>
          <w:b w:val="0"/>
          <w:sz w:val="22"/>
          <w:szCs w:val="22"/>
        </w:rPr>
        <w:t xml:space="preserve"> </w:t>
      </w:r>
    </w:p>
    <w:p w14:paraId="7F11ECE3" w14:textId="77777777" w:rsidR="00CF0D99" w:rsidRDefault="00CF0D99" w:rsidP="00CF0D99">
      <w:pPr>
        <w:spacing w:after="0" w:line="240" w:lineRule="auto"/>
        <w:rPr>
          <w:rFonts w:ascii="Verdana" w:eastAsia="Times New Roman" w:hAnsi="Verdana" w:cs="Arial"/>
          <w:b w:val="0"/>
          <w:sz w:val="22"/>
          <w:szCs w:val="22"/>
        </w:rPr>
      </w:pPr>
    </w:p>
    <w:p w14:paraId="6DB9ACCF" w14:textId="731492B0" w:rsidR="00CF0D99" w:rsidRDefault="00CF0D99" w:rsidP="00CF0D99">
      <w:pPr>
        <w:spacing w:after="0" w:line="240" w:lineRule="auto"/>
        <w:rPr>
          <w:rFonts w:ascii="Verdana" w:eastAsia="Times New Roman" w:hAnsi="Verdana" w:cs="Arial"/>
          <w:b w:val="0"/>
          <w:sz w:val="22"/>
          <w:szCs w:val="22"/>
        </w:rPr>
      </w:pPr>
      <w:r>
        <w:rPr>
          <w:rFonts w:ascii="Verdana" w:eastAsia="Times New Roman" w:hAnsi="Verdana" w:cs="Arial"/>
          <w:b w:val="0"/>
          <w:sz w:val="22"/>
          <w:szCs w:val="22"/>
        </w:rPr>
        <w:t xml:space="preserve">It is with great hope that </w:t>
      </w:r>
      <w:r w:rsidR="00856D5F">
        <w:rPr>
          <w:rFonts w:ascii="Verdana" w:eastAsia="Times New Roman" w:hAnsi="Verdana" w:cs="Arial"/>
          <w:b w:val="0"/>
          <w:sz w:val="22"/>
          <w:szCs w:val="22"/>
        </w:rPr>
        <w:t>next</w:t>
      </w:r>
      <w:r>
        <w:rPr>
          <w:rFonts w:ascii="Verdana" w:eastAsia="Times New Roman" w:hAnsi="Verdana" w:cs="Arial"/>
          <w:b w:val="0"/>
          <w:sz w:val="22"/>
          <w:szCs w:val="22"/>
        </w:rPr>
        <w:t xml:space="preserve"> </w:t>
      </w:r>
      <w:r w:rsidR="00737499">
        <w:rPr>
          <w:rFonts w:ascii="Verdana" w:eastAsia="Times New Roman" w:hAnsi="Verdana" w:cs="Arial"/>
          <w:b w:val="0"/>
          <w:sz w:val="22"/>
          <w:szCs w:val="22"/>
        </w:rPr>
        <w:t>Tuesday</w:t>
      </w:r>
      <w:r>
        <w:rPr>
          <w:rFonts w:ascii="Verdana" w:eastAsia="Times New Roman" w:hAnsi="Verdana" w:cs="Arial"/>
          <w:b w:val="0"/>
          <w:sz w:val="22"/>
          <w:szCs w:val="22"/>
        </w:rPr>
        <w:t xml:space="preserve">, the Fourth of </w:t>
      </w:r>
      <w:r w:rsidR="0081773A">
        <w:rPr>
          <w:rFonts w:ascii="Verdana" w:eastAsia="Times New Roman" w:hAnsi="Verdana" w:cs="Arial"/>
          <w:b w:val="0"/>
          <w:sz w:val="22"/>
          <w:szCs w:val="22"/>
        </w:rPr>
        <w:t>July,</w:t>
      </w:r>
      <w:r>
        <w:rPr>
          <w:rFonts w:ascii="Verdana" w:eastAsia="Times New Roman" w:hAnsi="Verdana" w:cs="Arial"/>
          <w:b w:val="0"/>
          <w:sz w:val="22"/>
          <w:szCs w:val="22"/>
        </w:rPr>
        <w:t xml:space="preserve"> is a day filled with family, friends, BBQ’s, beach trips, small town parades, everything red, </w:t>
      </w:r>
      <w:r w:rsidR="00FF0474">
        <w:rPr>
          <w:rFonts w:ascii="Verdana" w:eastAsia="Times New Roman" w:hAnsi="Verdana" w:cs="Arial"/>
          <w:b w:val="0"/>
          <w:sz w:val="22"/>
          <w:szCs w:val="22"/>
        </w:rPr>
        <w:t>white,</w:t>
      </w:r>
      <w:r>
        <w:rPr>
          <w:rFonts w:ascii="Verdana" w:eastAsia="Times New Roman" w:hAnsi="Verdana" w:cs="Arial"/>
          <w:b w:val="0"/>
          <w:sz w:val="22"/>
          <w:szCs w:val="22"/>
        </w:rPr>
        <w:t xml:space="preserve"> and blue and of course fireworks. </w:t>
      </w:r>
    </w:p>
    <w:p w14:paraId="07277438" w14:textId="77777777" w:rsidR="00CF0D99" w:rsidRDefault="00CF0D99" w:rsidP="00CF0D99">
      <w:pPr>
        <w:spacing w:after="0" w:line="240" w:lineRule="auto"/>
        <w:rPr>
          <w:rFonts w:ascii="Verdana" w:eastAsia="Times New Roman" w:hAnsi="Verdana" w:cs="Arial"/>
          <w:b w:val="0"/>
          <w:sz w:val="22"/>
          <w:szCs w:val="22"/>
        </w:rPr>
      </w:pPr>
    </w:p>
    <w:p w14:paraId="0FA234EE" w14:textId="537615EA" w:rsidR="00CF0D99" w:rsidRDefault="00CF0D99" w:rsidP="00CF0D99">
      <w:pPr>
        <w:spacing w:after="0" w:line="240" w:lineRule="auto"/>
        <w:rPr>
          <w:rFonts w:ascii="Verdana" w:eastAsia="Times New Roman" w:hAnsi="Verdana" w:cs="Arial"/>
          <w:b w:val="0"/>
          <w:sz w:val="22"/>
          <w:szCs w:val="22"/>
        </w:rPr>
      </w:pPr>
      <w:r>
        <w:rPr>
          <w:rFonts w:ascii="Verdana" w:eastAsia="Times New Roman" w:hAnsi="Verdana" w:cs="Arial"/>
          <w:b w:val="0"/>
          <w:sz w:val="22"/>
          <w:szCs w:val="22"/>
        </w:rPr>
        <w:t xml:space="preserve">Did you know </w:t>
      </w:r>
      <w:r w:rsidRPr="00356A19">
        <w:rPr>
          <w:rFonts w:ascii="Verdana" w:eastAsia="Times New Roman" w:hAnsi="Verdana" w:cs="Arial"/>
          <w:b w:val="0"/>
          <w:sz w:val="22"/>
          <w:szCs w:val="22"/>
        </w:rPr>
        <w:t xml:space="preserve">Independence Day consistently ranks as America’s </w:t>
      </w:r>
      <w:r>
        <w:rPr>
          <w:rFonts w:ascii="Verdana" w:eastAsia="Times New Roman" w:hAnsi="Verdana" w:cs="Arial"/>
          <w:b w:val="0"/>
          <w:sz w:val="22"/>
          <w:szCs w:val="22"/>
        </w:rPr>
        <w:t>most dangerous</w:t>
      </w:r>
      <w:r w:rsidRPr="00356A19">
        <w:rPr>
          <w:rFonts w:ascii="Verdana" w:eastAsia="Times New Roman" w:hAnsi="Verdana" w:cs="Arial"/>
          <w:b w:val="0"/>
          <w:sz w:val="22"/>
          <w:szCs w:val="22"/>
        </w:rPr>
        <w:t xml:space="preserve"> holiday? In fact, emergency rooms add staff on this day because so many people hurt themselves. But </w:t>
      </w:r>
      <w:r w:rsidR="007E2881" w:rsidRPr="00356A19">
        <w:rPr>
          <w:rFonts w:ascii="Verdana" w:eastAsia="Times New Roman" w:hAnsi="Verdana" w:cs="Arial"/>
          <w:b w:val="0"/>
          <w:sz w:val="22"/>
          <w:szCs w:val="22"/>
        </w:rPr>
        <w:t>it is</w:t>
      </w:r>
      <w:r w:rsidRPr="00356A19">
        <w:rPr>
          <w:rFonts w:ascii="Verdana" w:eastAsia="Times New Roman" w:hAnsi="Verdana" w:cs="Arial"/>
          <w:b w:val="0"/>
          <w:sz w:val="22"/>
          <w:szCs w:val="22"/>
        </w:rPr>
        <w:t xml:space="preserve"> not just fireworks that make the holiday so dangerous; it’s also the heat, drowning, and drunk driving that put people at risk.</w:t>
      </w:r>
      <w:r>
        <w:rPr>
          <w:rFonts w:ascii="Verdana" w:eastAsia="Times New Roman" w:hAnsi="Verdana" w:cs="Arial"/>
          <w:b w:val="0"/>
          <w:sz w:val="22"/>
          <w:szCs w:val="22"/>
        </w:rPr>
        <w:t xml:space="preserve"> </w:t>
      </w:r>
      <w:r w:rsidRPr="00F00E2A">
        <w:rPr>
          <w:rFonts w:ascii="Verdana" w:eastAsia="Times New Roman" w:hAnsi="Verdana" w:cs="Arial"/>
          <w:b w:val="0"/>
          <w:sz w:val="22"/>
          <w:szCs w:val="22"/>
        </w:rPr>
        <w:t>The statistics are off the charts when it comes to injuries on the Fourth of July compared to any other holiday</w:t>
      </w:r>
      <w:r>
        <w:rPr>
          <w:rFonts w:ascii="Verdana" w:eastAsia="Times New Roman" w:hAnsi="Verdana" w:cs="Arial"/>
          <w:b w:val="0"/>
          <w:sz w:val="22"/>
          <w:szCs w:val="22"/>
        </w:rPr>
        <w:t xml:space="preserve">; fireworks account for an average of </w:t>
      </w:r>
      <w:r w:rsidR="0011061E">
        <w:rPr>
          <w:rFonts w:ascii="Verdana" w:eastAsia="Times New Roman" w:hAnsi="Verdana" w:cs="Arial"/>
          <w:b w:val="0"/>
          <w:sz w:val="22"/>
          <w:szCs w:val="22"/>
        </w:rPr>
        <w:t>9</w:t>
      </w:r>
      <w:r>
        <w:rPr>
          <w:rFonts w:ascii="Verdana" w:eastAsia="Times New Roman" w:hAnsi="Verdana" w:cs="Arial"/>
          <w:b w:val="0"/>
          <w:sz w:val="22"/>
          <w:szCs w:val="22"/>
        </w:rPr>
        <w:t xml:space="preserve"> deaths and over </w:t>
      </w:r>
      <w:r w:rsidR="002B251E">
        <w:rPr>
          <w:rFonts w:ascii="Verdana" w:eastAsia="Times New Roman" w:hAnsi="Verdana" w:cs="Arial"/>
          <w:b w:val="0"/>
          <w:sz w:val="22"/>
          <w:szCs w:val="22"/>
        </w:rPr>
        <w:t>12,000</w:t>
      </w:r>
      <w:r>
        <w:rPr>
          <w:rFonts w:ascii="Verdana" w:eastAsia="Times New Roman" w:hAnsi="Verdana" w:cs="Arial"/>
          <w:b w:val="0"/>
          <w:sz w:val="22"/>
          <w:szCs w:val="22"/>
        </w:rPr>
        <w:t xml:space="preserve"> injuries</w:t>
      </w:r>
      <w:r w:rsidRPr="00F74E1D">
        <w:rPr>
          <w:rFonts w:ascii="Verdana" w:eastAsia="Times New Roman" w:hAnsi="Verdana" w:cs="Arial"/>
          <w:b w:val="0"/>
          <w:sz w:val="22"/>
          <w:szCs w:val="22"/>
        </w:rPr>
        <w:t xml:space="preserve"> </w:t>
      </w:r>
      <w:r>
        <w:rPr>
          <w:rFonts w:ascii="Verdana" w:eastAsia="Times New Roman" w:hAnsi="Verdana" w:cs="Arial"/>
          <w:b w:val="0"/>
          <w:sz w:val="22"/>
          <w:szCs w:val="22"/>
        </w:rPr>
        <w:t xml:space="preserve">every year. </w:t>
      </w:r>
      <w:r w:rsidRPr="00F00E2A">
        <w:rPr>
          <w:rFonts w:ascii="Verdana" w:eastAsia="Times New Roman" w:hAnsi="Verdana" w:cs="Arial"/>
          <w:b w:val="0"/>
          <w:sz w:val="22"/>
          <w:szCs w:val="22"/>
        </w:rPr>
        <w:t xml:space="preserve">In addition, </w:t>
      </w:r>
      <w:r>
        <w:rPr>
          <w:rFonts w:ascii="Verdana" w:eastAsia="Times New Roman" w:hAnsi="Verdana" w:cs="Arial"/>
          <w:b w:val="0"/>
          <w:sz w:val="22"/>
          <w:szCs w:val="22"/>
        </w:rPr>
        <w:t>fireworks cause</w:t>
      </w:r>
      <w:r w:rsidRPr="00F00E2A">
        <w:rPr>
          <w:rFonts w:ascii="Verdana" w:eastAsia="Times New Roman" w:hAnsi="Verdana" w:cs="Arial"/>
          <w:b w:val="0"/>
          <w:sz w:val="22"/>
          <w:szCs w:val="22"/>
        </w:rPr>
        <w:t xml:space="preserve"> an estimated $</w:t>
      </w:r>
      <w:r>
        <w:rPr>
          <w:rFonts w:ascii="Verdana" w:eastAsia="Times New Roman" w:hAnsi="Verdana" w:cs="Arial"/>
          <w:b w:val="0"/>
          <w:sz w:val="22"/>
          <w:szCs w:val="22"/>
        </w:rPr>
        <w:t>50</w:t>
      </w:r>
      <w:r w:rsidRPr="00F00E2A">
        <w:rPr>
          <w:rFonts w:ascii="Verdana" w:eastAsia="Times New Roman" w:hAnsi="Verdana" w:cs="Arial"/>
          <w:b w:val="0"/>
          <w:sz w:val="22"/>
          <w:szCs w:val="22"/>
        </w:rPr>
        <w:t xml:space="preserve"> million </w:t>
      </w:r>
      <w:r>
        <w:rPr>
          <w:rFonts w:ascii="Verdana" w:eastAsia="Times New Roman" w:hAnsi="Verdana" w:cs="Arial"/>
          <w:b w:val="0"/>
          <w:sz w:val="22"/>
          <w:szCs w:val="22"/>
        </w:rPr>
        <w:t xml:space="preserve">dollars </w:t>
      </w:r>
      <w:r w:rsidRPr="00F00E2A">
        <w:rPr>
          <w:rFonts w:ascii="Verdana" w:eastAsia="Times New Roman" w:hAnsi="Verdana" w:cs="Arial"/>
          <w:b w:val="0"/>
          <w:sz w:val="22"/>
          <w:szCs w:val="22"/>
        </w:rPr>
        <w:t>in property damage</w:t>
      </w:r>
      <w:r>
        <w:rPr>
          <w:rFonts w:ascii="Verdana" w:eastAsia="Times New Roman" w:hAnsi="Verdana" w:cs="Arial"/>
          <w:b w:val="0"/>
          <w:sz w:val="22"/>
          <w:szCs w:val="22"/>
        </w:rPr>
        <w:t>.</w:t>
      </w:r>
    </w:p>
    <w:p w14:paraId="5CD544DC" w14:textId="77777777" w:rsidR="00CF0D99" w:rsidRDefault="00CF0D99" w:rsidP="00CF0D99">
      <w:pPr>
        <w:spacing w:after="0" w:line="240" w:lineRule="auto"/>
        <w:rPr>
          <w:rFonts w:ascii="Verdana" w:eastAsia="Times New Roman" w:hAnsi="Verdana" w:cs="Arial"/>
          <w:b w:val="0"/>
          <w:sz w:val="22"/>
          <w:szCs w:val="22"/>
        </w:rPr>
      </w:pPr>
    </w:p>
    <w:p w14:paraId="7CBF80D0" w14:textId="56D564F5" w:rsidR="00CF0D99" w:rsidRDefault="00CF0D99" w:rsidP="00CF0D99">
      <w:pPr>
        <w:spacing w:after="0" w:line="240" w:lineRule="auto"/>
        <w:rPr>
          <w:rFonts w:ascii="Verdana" w:eastAsia="Times New Roman" w:hAnsi="Verdana" w:cs="Arial"/>
          <w:b w:val="0"/>
          <w:sz w:val="22"/>
          <w:szCs w:val="22"/>
        </w:rPr>
      </w:pPr>
      <w:r w:rsidRPr="00B208CB">
        <w:rPr>
          <w:rFonts w:ascii="Verdana" w:eastAsia="Times New Roman" w:hAnsi="Verdana" w:cs="Arial"/>
          <w:b w:val="0"/>
          <w:sz w:val="22"/>
          <w:szCs w:val="22"/>
        </w:rPr>
        <w:t>Remember whereas fireworks may be visually stunning</w:t>
      </w:r>
      <w:r>
        <w:rPr>
          <w:rFonts w:ascii="Verdana" w:eastAsia="Times New Roman" w:hAnsi="Verdana" w:cs="Arial"/>
          <w:b w:val="0"/>
          <w:sz w:val="22"/>
          <w:szCs w:val="22"/>
        </w:rPr>
        <w:t xml:space="preserve"> and a lot of fun to fire off</w:t>
      </w:r>
      <w:r w:rsidRPr="00B208CB">
        <w:rPr>
          <w:rFonts w:ascii="Verdana" w:eastAsia="Times New Roman" w:hAnsi="Verdana" w:cs="Arial"/>
          <w:b w:val="0"/>
          <w:sz w:val="22"/>
          <w:szCs w:val="22"/>
        </w:rPr>
        <w:t xml:space="preserve">, </w:t>
      </w:r>
      <w:r w:rsidR="00FF0474" w:rsidRPr="00B208CB">
        <w:rPr>
          <w:rFonts w:ascii="Verdana" w:eastAsia="Times New Roman" w:hAnsi="Verdana" w:cs="Arial"/>
          <w:b w:val="0"/>
          <w:sz w:val="22"/>
          <w:szCs w:val="22"/>
        </w:rPr>
        <w:t>they are</w:t>
      </w:r>
      <w:r w:rsidRPr="00B208CB">
        <w:rPr>
          <w:rFonts w:ascii="Verdana" w:eastAsia="Times New Roman" w:hAnsi="Verdana" w:cs="Arial"/>
          <w:b w:val="0"/>
          <w:sz w:val="22"/>
          <w:szCs w:val="22"/>
        </w:rPr>
        <w:t xml:space="preserve"> still explosives. </w:t>
      </w:r>
      <w:r>
        <w:rPr>
          <w:rFonts w:ascii="Verdana" w:eastAsia="Times New Roman" w:hAnsi="Verdana" w:cs="Arial"/>
          <w:b w:val="0"/>
          <w:sz w:val="22"/>
          <w:szCs w:val="22"/>
        </w:rPr>
        <w:t>I</w:t>
      </w:r>
      <w:r w:rsidRPr="00B208CB">
        <w:rPr>
          <w:rFonts w:ascii="Verdana" w:eastAsia="Times New Roman" w:hAnsi="Verdana" w:cs="Arial"/>
          <w:b w:val="0"/>
          <w:sz w:val="22"/>
          <w:szCs w:val="22"/>
        </w:rPr>
        <w:t xml:space="preserve">f you are handling them yourself, </w:t>
      </w:r>
      <w:r>
        <w:rPr>
          <w:rFonts w:ascii="Verdana" w:eastAsia="Times New Roman" w:hAnsi="Verdana" w:cs="Arial"/>
          <w:b w:val="0"/>
          <w:sz w:val="22"/>
          <w:szCs w:val="22"/>
        </w:rPr>
        <w:t>be “Fireworks Smart” before, during and after.</w:t>
      </w:r>
      <w:r>
        <w:rPr>
          <w:rFonts w:ascii="Verdana" w:eastAsia="Times New Roman" w:hAnsi="Verdana" w:cs="Arial"/>
          <w:b w:val="0"/>
          <w:sz w:val="22"/>
          <w:szCs w:val="22"/>
        </w:rPr>
        <w:br/>
      </w:r>
    </w:p>
    <w:p w14:paraId="59BDA40C" w14:textId="337FBDB5" w:rsidR="00CF0D99" w:rsidRDefault="00CF0D99" w:rsidP="00CF0D99">
      <w:pPr>
        <w:pStyle w:val="ListParagraph"/>
        <w:numPr>
          <w:ilvl w:val="0"/>
          <w:numId w:val="22"/>
        </w:numPr>
        <w:rPr>
          <w:rFonts w:ascii="Verdana" w:hAnsi="Verdana" w:cs="Arial"/>
          <w:b w:val="0"/>
          <w:sz w:val="22"/>
          <w:szCs w:val="22"/>
        </w:rPr>
      </w:pPr>
      <w:r w:rsidRPr="000C734A">
        <w:rPr>
          <w:rFonts w:ascii="Verdana" w:hAnsi="Verdana" w:cs="Arial"/>
          <w:sz w:val="22"/>
          <w:szCs w:val="22"/>
        </w:rPr>
        <w:t>Before:</w:t>
      </w:r>
      <w:r>
        <w:rPr>
          <w:rFonts w:ascii="Verdana" w:hAnsi="Verdana" w:cs="Arial"/>
          <w:b w:val="0"/>
          <w:sz w:val="22"/>
          <w:szCs w:val="22"/>
        </w:rPr>
        <w:t xml:space="preserve"> Choose an open area from spectators, homes, </w:t>
      </w:r>
      <w:r w:rsidR="00FF0474">
        <w:rPr>
          <w:rFonts w:ascii="Verdana" w:hAnsi="Verdana" w:cs="Arial"/>
          <w:b w:val="0"/>
          <w:sz w:val="22"/>
          <w:szCs w:val="22"/>
        </w:rPr>
        <w:t>buildings,</w:t>
      </w:r>
      <w:r>
        <w:rPr>
          <w:rFonts w:ascii="Verdana" w:hAnsi="Verdana" w:cs="Arial"/>
          <w:b w:val="0"/>
          <w:sz w:val="22"/>
          <w:szCs w:val="22"/>
        </w:rPr>
        <w:t xml:space="preserve"> and dry vegetation. Use a garden hose to wet down the area before firing.</w:t>
      </w:r>
      <w:r>
        <w:rPr>
          <w:rFonts w:ascii="Verdana" w:hAnsi="Verdana" w:cs="Arial"/>
          <w:b w:val="0"/>
          <w:sz w:val="22"/>
          <w:szCs w:val="22"/>
        </w:rPr>
        <w:br/>
      </w:r>
    </w:p>
    <w:p w14:paraId="5B4B3D32" w14:textId="77777777" w:rsidR="00CF0D99" w:rsidRDefault="00CF0D99" w:rsidP="00CF0D99">
      <w:pPr>
        <w:pStyle w:val="ListParagraph"/>
        <w:numPr>
          <w:ilvl w:val="0"/>
          <w:numId w:val="22"/>
        </w:numPr>
        <w:rPr>
          <w:rFonts w:ascii="Verdana" w:hAnsi="Verdana" w:cs="Arial"/>
          <w:b w:val="0"/>
          <w:sz w:val="22"/>
          <w:szCs w:val="22"/>
        </w:rPr>
      </w:pPr>
      <w:r w:rsidRPr="000C734A">
        <w:rPr>
          <w:rFonts w:ascii="Verdana" w:hAnsi="Verdana" w:cs="Arial"/>
          <w:sz w:val="22"/>
          <w:szCs w:val="22"/>
        </w:rPr>
        <w:t>During:</w:t>
      </w:r>
      <w:r>
        <w:rPr>
          <w:rFonts w:ascii="Verdana" w:hAnsi="Verdana" w:cs="Arial"/>
          <w:b w:val="0"/>
          <w:sz w:val="22"/>
          <w:szCs w:val="22"/>
        </w:rPr>
        <w:t xml:space="preserve"> As each device burns out, soak it using a hose or bucket of water.</w:t>
      </w:r>
      <w:r>
        <w:rPr>
          <w:rFonts w:ascii="Verdana" w:hAnsi="Verdana" w:cs="Arial"/>
          <w:b w:val="0"/>
          <w:sz w:val="22"/>
          <w:szCs w:val="22"/>
        </w:rPr>
        <w:br/>
      </w:r>
    </w:p>
    <w:p w14:paraId="70778306" w14:textId="77777777" w:rsidR="00CF0D99" w:rsidRDefault="00CF0D99" w:rsidP="00CF0D99">
      <w:pPr>
        <w:pStyle w:val="ListParagraph"/>
        <w:numPr>
          <w:ilvl w:val="0"/>
          <w:numId w:val="22"/>
        </w:numPr>
        <w:rPr>
          <w:rFonts w:ascii="Verdana" w:hAnsi="Verdana" w:cs="Arial"/>
          <w:b w:val="0"/>
          <w:sz w:val="22"/>
          <w:szCs w:val="22"/>
        </w:rPr>
      </w:pPr>
      <w:r w:rsidRPr="000C734A">
        <w:rPr>
          <w:rFonts w:ascii="Verdana" w:hAnsi="Verdana" w:cs="Arial"/>
          <w:sz w:val="22"/>
          <w:szCs w:val="22"/>
        </w:rPr>
        <w:t>After:</w:t>
      </w:r>
      <w:r>
        <w:rPr>
          <w:rFonts w:ascii="Verdana" w:hAnsi="Verdana" w:cs="Arial"/>
          <w:b w:val="0"/>
          <w:sz w:val="22"/>
          <w:szCs w:val="22"/>
        </w:rPr>
        <w:t xml:space="preserve"> Place all used items in a covered, fireproof container and leave it outside and away from homes and buildings.</w:t>
      </w:r>
    </w:p>
    <w:p w14:paraId="33EA718B" w14:textId="77777777" w:rsidR="00CF0D99" w:rsidRDefault="00CF0D99" w:rsidP="00CF0D99">
      <w:pPr>
        <w:spacing w:after="0" w:line="240" w:lineRule="auto"/>
        <w:rPr>
          <w:rFonts w:ascii="Verdana" w:hAnsi="Verdana" w:cs="Arial"/>
          <w:b w:val="0"/>
          <w:sz w:val="22"/>
          <w:szCs w:val="22"/>
        </w:rPr>
      </w:pPr>
    </w:p>
    <w:p w14:paraId="4412BEC8" w14:textId="77777777" w:rsidR="00CF0D99" w:rsidRDefault="00CF0D99" w:rsidP="00CF0D99">
      <w:pPr>
        <w:spacing w:after="0" w:line="240" w:lineRule="auto"/>
        <w:rPr>
          <w:rFonts w:ascii="Verdana" w:hAnsi="Verdana" w:cs="Arial"/>
          <w:b w:val="0"/>
          <w:sz w:val="22"/>
          <w:szCs w:val="22"/>
        </w:rPr>
      </w:pPr>
      <w:r>
        <w:rPr>
          <w:rFonts w:ascii="Verdana" w:hAnsi="Verdana" w:cs="Arial"/>
          <w:b w:val="0"/>
          <w:sz w:val="22"/>
          <w:szCs w:val="22"/>
        </w:rPr>
        <w:t>While a lot of people may hit the water to beat the heat on this holiday weekend, it can be especially dangerous if the proper precautions are not taken.</w:t>
      </w:r>
    </w:p>
    <w:p w14:paraId="1E2DDDF8" w14:textId="77777777" w:rsidR="00CF0D99" w:rsidRDefault="00CF0D99" w:rsidP="00CF0D99">
      <w:pPr>
        <w:spacing w:after="0" w:line="240" w:lineRule="auto"/>
        <w:rPr>
          <w:rFonts w:ascii="Verdana" w:hAnsi="Verdana" w:cs="Arial"/>
          <w:b w:val="0"/>
          <w:sz w:val="22"/>
          <w:szCs w:val="22"/>
        </w:rPr>
      </w:pPr>
    </w:p>
    <w:p w14:paraId="60A9285E" w14:textId="77777777" w:rsidR="00CF0D99" w:rsidRDefault="00CF0D99" w:rsidP="00CF0D99">
      <w:pPr>
        <w:pStyle w:val="ListParagraph"/>
        <w:numPr>
          <w:ilvl w:val="0"/>
          <w:numId w:val="22"/>
        </w:numPr>
        <w:rPr>
          <w:rFonts w:ascii="Verdana" w:hAnsi="Verdana" w:cs="Arial"/>
          <w:b w:val="0"/>
          <w:sz w:val="22"/>
          <w:szCs w:val="22"/>
        </w:rPr>
      </w:pPr>
      <w:r>
        <w:rPr>
          <w:rFonts w:ascii="Verdana" w:hAnsi="Verdana" w:cs="Arial"/>
          <w:b w:val="0"/>
          <w:sz w:val="22"/>
          <w:szCs w:val="22"/>
        </w:rPr>
        <w:t>Always wear life preservers and have enough for everyone on-board.</w:t>
      </w:r>
    </w:p>
    <w:p w14:paraId="547E7D9B" w14:textId="77777777" w:rsidR="00CF0D99" w:rsidRPr="009B31D8" w:rsidRDefault="00CF0D99" w:rsidP="00CF0D99">
      <w:pPr>
        <w:spacing w:after="0" w:line="240" w:lineRule="auto"/>
        <w:ind w:left="360"/>
        <w:rPr>
          <w:rFonts w:ascii="Verdana" w:hAnsi="Verdana" w:cs="Arial"/>
          <w:b w:val="0"/>
          <w:sz w:val="22"/>
          <w:szCs w:val="22"/>
        </w:rPr>
      </w:pPr>
    </w:p>
    <w:p w14:paraId="13A58CE3" w14:textId="77777777" w:rsidR="00CF0D99" w:rsidRDefault="00CF0D99" w:rsidP="00CF0D99">
      <w:pPr>
        <w:pStyle w:val="ListParagraph"/>
        <w:numPr>
          <w:ilvl w:val="0"/>
          <w:numId w:val="22"/>
        </w:numPr>
        <w:rPr>
          <w:rFonts w:ascii="Verdana" w:hAnsi="Verdana" w:cs="Arial"/>
          <w:b w:val="0"/>
          <w:sz w:val="22"/>
          <w:szCs w:val="22"/>
        </w:rPr>
      </w:pPr>
      <w:r>
        <w:rPr>
          <w:rFonts w:ascii="Verdana" w:hAnsi="Verdana" w:cs="Arial"/>
          <w:b w:val="0"/>
          <w:sz w:val="22"/>
          <w:szCs w:val="22"/>
        </w:rPr>
        <w:t>Never dive headfirst into unknown bodies of water.</w:t>
      </w:r>
    </w:p>
    <w:p w14:paraId="511A9151" w14:textId="77777777" w:rsidR="00CF0D99" w:rsidRPr="009B31D8" w:rsidRDefault="00CF0D99" w:rsidP="00CF0D99">
      <w:pPr>
        <w:spacing w:after="0" w:line="240" w:lineRule="auto"/>
        <w:rPr>
          <w:rFonts w:ascii="Verdana" w:hAnsi="Verdana" w:cs="Arial"/>
          <w:b w:val="0"/>
          <w:sz w:val="22"/>
          <w:szCs w:val="22"/>
        </w:rPr>
      </w:pPr>
    </w:p>
    <w:p w14:paraId="0345BAC1" w14:textId="77777777" w:rsidR="00CF0D99" w:rsidRDefault="00CF0D99" w:rsidP="00CF0D99">
      <w:pPr>
        <w:pStyle w:val="ListParagraph"/>
        <w:numPr>
          <w:ilvl w:val="0"/>
          <w:numId w:val="22"/>
        </w:numPr>
        <w:rPr>
          <w:rFonts w:ascii="Verdana" w:hAnsi="Verdana" w:cs="Arial"/>
          <w:b w:val="0"/>
          <w:sz w:val="22"/>
          <w:szCs w:val="22"/>
        </w:rPr>
      </w:pPr>
      <w:r>
        <w:rPr>
          <w:rFonts w:ascii="Verdana" w:hAnsi="Verdana" w:cs="Arial"/>
          <w:b w:val="0"/>
          <w:sz w:val="22"/>
          <w:szCs w:val="22"/>
        </w:rPr>
        <w:t>Always swim with a buddy.</w:t>
      </w:r>
    </w:p>
    <w:p w14:paraId="251A27ED" w14:textId="77777777" w:rsidR="00CF0D99" w:rsidRPr="009B31D8" w:rsidRDefault="00CF0D99" w:rsidP="00CF0D99">
      <w:pPr>
        <w:spacing w:after="0" w:line="240" w:lineRule="auto"/>
        <w:rPr>
          <w:rFonts w:ascii="Verdana" w:hAnsi="Verdana" w:cs="Arial"/>
          <w:b w:val="0"/>
          <w:sz w:val="22"/>
          <w:szCs w:val="22"/>
        </w:rPr>
      </w:pPr>
    </w:p>
    <w:p w14:paraId="777A7036" w14:textId="5F052554" w:rsidR="00CF0D99" w:rsidRPr="004D448B" w:rsidRDefault="00CF0D99" w:rsidP="00CF0D99">
      <w:pPr>
        <w:pStyle w:val="ListParagraph"/>
        <w:numPr>
          <w:ilvl w:val="0"/>
          <w:numId w:val="22"/>
        </w:numPr>
        <w:rPr>
          <w:rFonts w:ascii="Verdana" w:hAnsi="Verdana" w:cs="Arial"/>
          <w:b w:val="0"/>
          <w:sz w:val="22"/>
          <w:szCs w:val="22"/>
        </w:rPr>
      </w:pPr>
      <w:r w:rsidRPr="004D448B">
        <w:rPr>
          <w:rFonts w:ascii="Verdana" w:hAnsi="Verdana" w:cs="Arial"/>
          <w:b w:val="0"/>
          <w:sz w:val="22"/>
          <w:szCs w:val="22"/>
        </w:rPr>
        <w:t xml:space="preserve">Know the signs, </w:t>
      </w:r>
      <w:r w:rsidR="00FF0474" w:rsidRPr="004D448B">
        <w:rPr>
          <w:rFonts w:ascii="Verdana" w:hAnsi="Verdana" w:cs="Arial"/>
          <w:b w:val="0"/>
          <w:sz w:val="22"/>
          <w:szCs w:val="22"/>
        </w:rPr>
        <w:t>symptoms,</w:t>
      </w:r>
      <w:r w:rsidRPr="004D448B">
        <w:rPr>
          <w:rFonts w:ascii="Verdana" w:hAnsi="Verdana" w:cs="Arial"/>
          <w:b w:val="0"/>
          <w:sz w:val="22"/>
          <w:szCs w:val="22"/>
        </w:rPr>
        <w:t xml:space="preserve"> and treatment for hypothermia</w:t>
      </w:r>
      <w:r w:rsidR="00201D41">
        <w:rPr>
          <w:rFonts w:ascii="Verdana" w:hAnsi="Verdana" w:cs="Arial"/>
          <w:b w:val="0"/>
          <w:sz w:val="22"/>
          <w:szCs w:val="22"/>
        </w:rPr>
        <w:t>. W</w:t>
      </w:r>
      <w:r w:rsidRPr="004D448B">
        <w:rPr>
          <w:rFonts w:ascii="Verdana" w:hAnsi="Verdana" w:cs="Arial"/>
          <w:b w:val="0"/>
          <w:sz w:val="22"/>
          <w:szCs w:val="22"/>
        </w:rPr>
        <w:t xml:space="preserve">hile the summer heat may be excessive, our PNW waters </w:t>
      </w:r>
      <w:r w:rsidR="00201D41" w:rsidRPr="004D448B">
        <w:rPr>
          <w:rFonts w:ascii="Verdana" w:hAnsi="Verdana" w:cs="Arial"/>
          <w:b w:val="0"/>
          <w:sz w:val="22"/>
          <w:szCs w:val="22"/>
        </w:rPr>
        <w:t>are not</w:t>
      </w:r>
      <w:r>
        <w:rPr>
          <w:rFonts w:ascii="Verdana" w:hAnsi="Verdana" w:cs="Arial"/>
          <w:b w:val="0"/>
          <w:sz w:val="22"/>
          <w:szCs w:val="22"/>
        </w:rPr>
        <w:t>,</w:t>
      </w:r>
      <w:r w:rsidR="00201D41">
        <w:rPr>
          <w:rFonts w:ascii="Verdana" w:hAnsi="Verdana" w:cs="Arial"/>
          <w:b w:val="0"/>
          <w:sz w:val="22"/>
          <w:szCs w:val="22"/>
        </w:rPr>
        <w:t xml:space="preserve"> the</w:t>
      </w:r>
      <w:r w:rsidRPr="004D448B">
        <w:rPr>
          <w:rFonts w:ascii="Verdana" w:hAnsi="Verdana" w:cs="Arial"/>
          <w:b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sz w:val="22"/>
          <w:szCs w:val="22"/>
        </w:rPr>
        <w:t xml:space="preserve">average is </w:t>
      </w:r>
      <w:r w:rsidR="00201D41">
        <w:rPr>
          <w:rFonts w:ascii="Verdana" w:hAnsi="Verdana" w:cs="Arial"/>
          <w:b w:val="0"/>
          <w:sz w:val="22"/>
          <w:szCs w:val="22"/>
        </w:rPr>
        <w:t xml:space="preserve">only </w:t>
      </w:r>
      <w:r>
        <w:rPr>
          <w:rFonts w:ascii="Verdana" w:hAnsi="Verdana" w:cs="Arial"/>
          <w:b w:val="0"/>
          <w:sz w:val="22"/>
          <w:szCs w:val="22"/>
        </w:rPr>
        <w:t>54 degrees.</w:t>
      </w:r>
    </w:p>
    <w:p w14:paraId="2F2FB28B" w14:textId="77777777" w:rsidR="00CF0D99" w:rsidRDefault="00CF0D99" w:rsidP="00CF0D99">
      <w:pPr>
        <w:spacing w:after="0" w:line="240" w:lineRule="auto"/>
        <w:rPr>
          <w:rFonts w:ascii="Verdana" w:eastAsia="Times New Roman" w:hAnsi="Verdana" w:cs="Arial"/>
          <w:i/>
          <w:sz w:val="22"/>
          <w:szCs w:val="22"/>
        </w:rPr>
      </w:pPr>
    </w:p>
    <w:p w14:paraId="53E139C3" w14:textId="77777777" w:rsidR="00CF0D99" w:rsidRDefault="00CF0D99" w:rsidP="00CF0D99">
      <w:pPr>
        <w:spacing w:after="0" w:line="240" w:lineRule="auto"/>
        <w:jc w:val="center"/>
        <w:rPr>
          <w:rFonts w:ascii="Verdana" w:eastAsia="Times New Roman" w:hAnsi="Verdana" w:cs="Arial"/>
          <w:i/>
          <w:sz w:val="22"/>
          <w:szCs w:val="22"/>
        </w:rPr>
      </w:pPr>
      <w:r>
        <w:rPr>
          <w:rFonts w:ascii="Verdana" w:eastAsia="Times New Roman" w:hAnsi="Verdana" w:cs="Arial"/>
          <w:i/>
          <w:sz w:val="22"/>
          <w:szCs w:val="22"/>
        </w:rPr>
        <w:t>Remember This!</w:t>
      </w:r>
    </w:p>
    <w:p w14:paraId="0271E1AF" w14:textId="77777777" w:rsidR="00CF0D99" w:rsidRDefault="00CF0D99" w:rsidP="00CF0D99">
      <w:pPr>
        <w:spacing w:after="0" w:line="240" w:lineRule="auto"/>
        <w:jc w:val="center"/>
        <w:rPr>
          <w:rFonts w:ascii="Verdana" w:eastAsia="Times New Roman" w:hAnsi="Verdana" w:cs="Arial"/>
          <w:i/>
          <w:sz w:val="22"/>
          <w:szCs w:val="22"/>
        </w:rPr>
      </w:pPr>
    </w:p>
    <w:p w14:paraId="65EBA301" w14:textId="77777777" w:rsidR="00CF0D99" w:rsidRPr="002556D1" w:rsidRDefault="00CF0D99" w:rsidP="00CF0D99">
      <w:pPr>
        <w:spacing w:after="0" w:line="240" w:lineRule="auto"/>
        <w:rPr>
          <w:rFonts w:ascii="Verdana" w:eastAsia="Times New Roman" w:hAnsi="Verdana" w:cs="Arial"/>
          <w:b w:val="0"/>
          <w:sz w:val="22"/>
          <w:szCs w:val="22"/>
        </w:rPr>
      </w:pPr>
      <w:r w:rsidRPr="002556D1">
        <w:rPr>
          <w:rFonts w:ascii="Verdana" w:eastAsia="Times New Roman" w:hAnsi="Verdana" w:cs="Arial"/>
          <w:b w:val="0"/>
          <w:sz w:val="22"/>
          <w:szCs w:val="22"/>
        </w:rPr>
        <w:t>As you enjoy the sights and sounds of Independence Day, Be Prepared, Be Safe and Be Responsible, most importantly be thankful for the country we live in.  Now Have Fun!!</w:t>
      </w:r>
    </w:p>
    <w:p w14:paraId="04038FC4" w14:textId="1B5312B8" w:rsidR="00AE543D" w:rsidRPr="00A74B1F" w:rsidRDefault="00AE543D" w:rsidP="00A74B1F"/>
    <w:sectPr w:rsidR="00AE543D" w:rsidRPr="00A74B1F" w:rsidSect="00CC4D06">
      <w:headerReference w:type="default" r:id="rId7"/>
      <w:footerReference w:type="default" r:id="rId8"/>
      <w:pgSz w:w="12240" w:h="15840"/>
      <w:pgMar w:top="1152" w:right="1152" w:bottom="1152" w:left="1152" w:header="576" w:footer="576" w:gutter="0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60F46" w14:textId="77777777" w:rsidR="002B65AD" w:rsidRDefault="002B65AD" w:rsidP="00AC7081">
      <w:pPr>
        <w:spacing w:after="0" w:line="240" w:lineRule="auto"/>
      </w:pPr>
      <w:r>
        <w:separator/>
      </w:r>
    </w:p>
  </w:endnote>
  <w:endnote w:type="continuationSeparator" w:id="0">
    <w:p w14:paraId="63022722" w14:textId="77777777" w:rsidR="002B65AD" w:rsidRDefault="002B65AD" w:rsidP="00AC7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F0E59" w14:textId="07986903" w:rsidR="002B65AD" w:rsidRDefault="002B65AD" w:rsidP="00B76126">
    <w:pPr>
      <w:pStyle w:val="Footer"/>
      <w:tabs>
        <w:tab w:val="left" w:pos="5040"/>
      </w:tabs>
    </w:pPr>
    <w:r>
      <w:rPr>
        <w:noProof/>
      </w:rPr>
      <w:drawing>
        <wp:anchor distT="0" distB="0" distL="114300" distR="114300" simplePos="0" relativeHeight="251732992" behindDoc="0" locked="0" layoutInCell="1" allowOverlap="1" wp14:anchorId="7D015228" wp14:editId="78B3D836">
          <wp:simplePos x="0" y="0"/>
          <wp:positionH relativeFrom="column">
            <wp:posOffset>2402205</wp:posOffset>
          </wp:positionH>
          <wp:positionV relativeFrom="paragraph">
            <wp:posOffset>-362585</wp:posOffset>
          </wp:positionV>
          <wp:extent cx="1581150" cy="809989"/>
          <wp:effectExtent l="0" t="0" r="0" b="9525"/>
          <wp:wrapThrough wrapText="bothSides">
            <wp:wrapPolygon edited="0">
              <wp:start x="0" y="0"/>
              <wp:lineTo x="0" y="21346"/>
              <wp:lineTo x="21340" y="21346"/>
              <wp:lineTo x="21340" y="0"/>
              <wp:lineTo x="0" y="0"/>
            </wp:wrapPolygon>
          </wp:wrapThrough>
          <wp:docPr id="4" name="Picture 4" descr="A drawing of a pers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afety Slogan Hard Hat Sticker - 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809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E8B6A" w14:textId="77777777" w:rsidR="002B65AD" w:rsidRDefault="002B65AD" w:rsidP="00AC7081">
      <w:pPr>
        <w:spacing w:after="0" w:line="240" w:lineRule="auto"/>
      </w:pPr>
      <w:r>
        <w:separator/>
      </w:r>
    </w:p>
  </w:footnote>
  <w:footnote w:type="continuationSeparator" w:id="0">
    <w:p w14:paraId="2194421D" w14:textId="77777777" w:rsidR="002B65AD" w:rsidRDefault="002B65AD" w:rsidP="00AC7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652B5" w14:textId="77777777" w:rsidR="002B65AD" w:rsidRPr="008C6A4E" w:rsidRDefault="002B65AD" w:rsidP="008C6A4E">
    <w:pPr>
      <w:pStyle w:val="Header"/>
      <w:jc w:val="right"/>
      <w:rPr>
        <w:rFonts w:ascii="Verdana" w:eastAsia="Times New Roman" w:hAnsi="Verdana" w:cs="Calibri"/>
        <w:b w:val="0"/>
        <w:sz w:val="40"/>
        <w:szCs w:val="40"/>
      </w:rPr>
    </w:pPr>
    <w:r w:rsidRPr="008C6A4E">
      <w:rPr>
        <w:rFonts w:ascii="Verdana" w:eastAsia="Times New Roman" w:hAnsi="Verdana" w:cs="Calibri"/>
        <w:b w:val="0"/>
        <w:sz w:val="40"/>
        <w:szCs w:val="40"/>
      </w:rPr>
      <w:t>Tool Box Talk</w:t>
    </w:r>
  </w:p>
  <w:p w14:paraId="641FD593" w14:textId="0C75F984" w:rsidR="002B65AD" w:rsidRPr="00AC198D" w:rsidRDefault="00CF0D99" w:rsidP="008C6A4E">
    <w:pPr>
      <w:tabs>
        <w:tab w:val="left" w:pos="1102"/>
      </w:tabs>
      <w:spacing w:after="0" w:line="240" w:lineRule="auto"/>
      <w:jc w:val="right"/>
      <w:rPr>
        <w:rFonts w:ascii="Verdana" w:eastAsia="Times New Roman" w:hAnsi="Verdana" w:cs="Calibri"/>
        <w:b w:val="0"/>
        <w:sz w:val="40"/>
        <w:szCs w:val="40"/>
      </w:rPr>
    </w:pPr>
    <w:r>
      <w:rPr>
        <w:rFonts w:ascii="Verdana" w:eastAsia="Times New Roman" w:hAnsi="Verdana" w:cs="Calibri"/>
        <w:b w:val="0"/>
        <w:sz w:val="40"/>
        <w:szCs w:val="40"/>
      </w:rPr>
      <w:t>Independence Day Safety</w:t>
    </w:r>
  </w:p>
  <w:p w14:paraId="345150DA" w14:textId="2753318A" w:rsidR="002B65AD" w:rsidRPr="008C6A4E" w:rsidRDefault="002B65AD" w:rsidP="008C6A4E">
    <w:pPr>
      <w:tabs>
        <w:tab w:val="left" w:pos="1102"/>
      </w:tabs>
      <w:spacing w:after="0" w:line="240" w:lineRule="auto"/>
      <w:jc w:val="right"/>
      <w:rPr>
        <w:rFonts w:ascii="Verdana" w:eastAsia="Times New Roman" w:hAnsi="Verdana" w:cs="Times New Roman"/>
        <w:b w:val="0"/>
        <w:noProof/>
        <w:sz w:val="24"/>
      </w:rPr>
    </w:pPr>
    <w:r w:rsidRPr="00C1333F">
      <w:rPr>
        <w:rFonts w:ascii="Verdana" w:eastAsia="Times New Roman" w:hAnsi="Verdana" w:cs="Times New Roman"/>
        <w:b w:val="0"/>
        <w:noProof/>
        <w:sz w:val="24"/>
      </w:rPr>
      <w:drawing>
        <wp:anchor distT="0" distB="0" distL="114300" distR="114300" simplePos="0" relativeHeight="251731968" behindDoc="1" locked="0" layoutInCell="1" allowOverlap="1" wp14:anchorId="60993E6B" wp14:editId="71FC767F">
          <wp:simplePos x="0" y="0"/>
          <wp:positionH relativeFrom="column">
            <wp:posOffset>16510</wp:posOffset>
          </wp:positionH>
          <wp:positionV relativeFrom="page">
            <wp:posOffset>235008</wp:posOffset>
          </wp:positionV>
          <wp:extent cx="1209485" cy="865909"/>
          <wp:effectExtent l="0" t="0" r="0" b="0"/>
          <wp:wrapNone/>
          <wp:docPr id="91" name="Picture 0" descr="hbi-4c+ta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bi-4c+ta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9485" cy="8659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eastAsia="Times New Roman" w:hAnsi="Verdana" w:cs="Calibri"/>
        <w:b w:val="0"/>
        <w:sz w:val="24"/>
      </w:rPr>
      <w:t xml:space="preserve"> </w:t>
    </w:r>
    <w:r w:rsidR="00D06A21">
      <w:rPr>
        <w:rFonts w:ascii="Verdana" w:eastAsia="Times New Roman" w:hAnsi="Verdana" w:cs="Calibri"/>
        <w:b w:val="0"/>
        <w:sz w:val="24"/>
      </w:rPr>
      <w:t xml:space="preserve">June </w:t>
    </w:r>
    <w:r w:rsidR="00A74B1F">
      <w:rPr>
        <w:rFonts w:ascii="Verdana" w:eastAsia="Times New Roman" w:hAnsi="Verdana" w:cs="Calibri"/>
        <w:b w:val="0"/>
        <w:sz w:val="24"/>
      </w:rPr>
      <w:t>2</w:t>
    </w:r>
    <w:r w:rsidR="007C1678">
      <w:rPr>
        <w:rFonts w:ascii="Verdana" w:eastAsia="Times New Roman" w:hAnsi="Verdana" w:cs="Calibri"/>
        <w:b w:val="0"/>
        <w:sz w:val="24"/>
      </w:rPr>
      <w:t>7</w:t>
    </w:r>
    <w:r w:rsidR="00CF0D99" w:rsidRPr="00CF0D99">
      <w:rPr>
        <w:rFonts w:ascii="Verdana" w:eastAsia="Times New Roman" w:hAnsi="Verdana" w:cs="Calibri"/>
        <w:b w:val="0"/>
        <w:sz w:val="24"/>
        <w:vertAlign w:val="superscript"/>
      </w:rPr>
      <w:t>th</w:t>
    </w:r>
    <w:r>
      <w:rPr>
        <w:rFonts w:ascii="Verdana" w:eastAsia="Times New Roman" w:hAnsi="Verdana" w:cs="Calibri"/>
        <w:b w:val="0"/>
        <w:sz w:val="24"/>
      </w:rPr>
      <w:t>, 202</w:t>
    </w:r>
    <w:r w:rsidR="00973730">
      <w:rPr>
        <w:rFonts w:ascii="Verdana" w:eastAsia="Times New Roman" w:hAnsi="Verdana" w:cs="Calibri"/>
        <w:b w:val="0"/>
        <w:sz w:val="24"/>
      </w:rPr>
      <w:t>3</w:t>
    </w:r>
  </w:p>
  <w:p w14:paraId="2E979CFA" w14:textId="77777777" w:rsidR="002B65AD" w:rsidRPr="008C6A4E" w:rsidRDefault="002B65AD" w:rsidP="0066502E">
    <w:pPr>
      <w:tabs>
        <w:tab w:val="left" w:pos="1102"/>
      </w:tabs>
      <w:spacing w:after="0" w:line="240" w:lineRule="auto"/>
      <w:jc w:val="right"/>
      <w:rPr>
        <w:rFonts w:ascii="Verdana" w:eastAsia="Times New Roman" w:hAnsi="Verdana" w:cs="Times New Roman"/>
        <w:b w:val="0"/>
        <w:i/>
        <w:noProof/>
        <w:sz w:val="40"/>
        <w:szCs w:val="40"/>
      </w:rPr>
    </w:pPr>
    <w:r w:rsidRPr="008C6A4E">
      <w:rPr>
        <w:rFonts w:ascii="Verdana" w:eastAsia="Times New Roman" w:hAnsi="Verdana" w:cs="Calibri"/>
        <w:b w:val="0"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729920" behindDoc="0" locked="0" layoutInCell="1" allowOverlap="1" wp14:anchorId="7D5AC7FD" wp14:editId="1EB73DCE">
              <wp:simplePos x="0" y="0"/>
              <wp:positionH relativeFrom="margin">
                <wp:align>left</wp:align>
              </wp:positionH>
              <wp:positionV relativeFrom="paragraph">
                <wp:posOffset>90805</wp:posOffset>
              </wp:positionV>
              <wp:extent cx="6373091" cy="0"/>
              <wp:effectExtent l="0" t="19050" r="46990" b="38100"/>
              <wp:wrapNone/>
              <wp:docPr id="90" name="AutoShap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3091" cy="0"/>
                      </a:xfrm>
                      <a:prstGeom prst="straightConnector1">
                        <a:avLst/>
                      </a:prstGeom>
                      <a:noFill/>
                      <a:ln w="50800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909E8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8" o:spid="_x0000_s1026" type="#_x0000_t32" style="position:absolute;margin-left:0;margin-top:7.15pt;width:501.8pt;height:0;z-index:251729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" strokecolor="#00b050" strokeweight="4pt">
              <v:shadow color="#868686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1B80"/>
    <w:multiLevelType w:val="hybridMultilevel"/>
    <w:tmpl w:val="6C00A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3559B"/>
    <w:multiLevelType w:val="hybridMultilevel"/>
    <w:tmpl w:val="356E4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87D43"/>
    <w:multiLevelType w:val="hybridMultilevel"/>
    <w:tmpl w:val="B446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334D2"/>
    <w:multiLevelType w:val="hybridMultilevel"/>
    <w:tmpl w:val="2572D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F614A"/>
    <w:multiLevelType w:val="hybridMultilevel"/>
    <w:tmpl w:val="B8260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A7202"/>
    <w:multiLevelType w:val="hybridMultilevel"/>
    <w:tmpl w:val="17BCF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01602"/>
    <w:multiLevelType w:val="hybridMultilevel"/>
    <w:tmpl w:val="F028B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D2043"/>
    <w:multiLevelType w:val="hybridMultilevel"/>
    <w:tmpl w:val="645CB940"/>
    <w:lvl w:ilvl="0" w:tplc="36EED0F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610E5"/>
    <w:multiLevelType w:val="hybridMultilevel"/>
    <w:tmpl w:val="A88EE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82E94"/>
    <w:multiLevelType w:val="hybridMultilevel"/>
    <w:tmpl w:val="D89EC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30B2F"/>
    <w:multiLevelType w:val="hybridMultilevel"/>
    <w:tmpl w:val="81423FA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3F282D22"/>
    <w:multiLevelType w:val="hybridMultilevel"/>
    <w:tmpl w:val="408CA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20034"/>
    <w:multiLevelType w:val="hybridMultilevel"/>
    <w:tmpl w:val="0A8CF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0362D2"/>
    <w:multiLevelType w:val="hybridMultilevel"/>
    <w:tmpl w:val="95F8F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CD5390"/>
    <w:multiLevelType w:val="hybridMultilevel"/>
    <w:tmpl w:val="E50C8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826844"/>
    <w:multiLevelType w:val="hybridMultilevel"/>
    <w:tmpl w:val="78A60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7A5D22"/>
    <w:multiLevelType w:val="hybridMultilevel"/>
    <w:tmpl w:val="39281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F4CD2"/>
    <w:multiLevelType w:val="hybridMultilevel"/>
    <w:tmpl w:val="4AC4A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715325"/>
    <w:multiLevelType w:val="hybridMultilevel"/>
    <w:tmpl w:val="E3E43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C79B0"/>
    <w:multiLevelType w:val="hybridMultilevel"/>
    <w:tmpl w:val="0040D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E871AA"/>
    <w:multiLevelType w:val="hybridMultilevel"/>
    <w:tmpl w:val="13809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EF7D3D"/>
    <w:multiLevelType w:val="hybridMultilevel"/>
    <w:tmpl w:val="9EFC9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303602">
    <w:abstractNumId w:val="15"/>
  </w:num>
  <w:num w:numId="2" w16cid:durableId="835996812">
    <w:abstractNumId w:val="18"/>
  </w:num>
  <w:num w:numId="3" w16cid:durableId="311760931">
    <w:abstractNumId w:val="4"/>
  </w:num>
  <w:num w:numId="4" w16cid:durableId="735126894">
    <w:abstractNumId w:val="11"/>
  </w:num>
  <w:num w:numId="5" w16cid:durableId="514078831">
    <w:abstractNumId w:val="13"/>
  </w:num>
  <w:num w:numId="6" w16cid:durableId="9071620">
    <w:abstractNumId w:val="12"/>
  </w:num>
  <w:num w:numId="7" w16cid:durableId="1294753944">
    <w:abstractNumId w:val="10"/>
  </w:num>
  <w:num w:numId="8" w16cid:durableId="649334672">
    <w:abstractNumId w:val="5"/>
  </w:num>
  <w:num w:numId="9" w16cid:durableId="1120491178">
    <w:abstractNumId w:val="8"/>
  </w:num>
  <w:num w:numId="10" w16cid:durableId="668564629">
    <w:abstractNumId w:val="16"/>
  </w:num>
  <w:num w:numId="11" w16cid:durableId="721903526">
    <w:abstractNumId w:val="3"/>
  </w:num>
  <w:num w:numId="12" w16cid:durableId="784468459">
    <w:abstractNumId w:val="17"/>
  </w:num>
  <w:num w:numId="13" w16cid:durableId="402601185">
    <w:abstractNumId w:val="14"/>
  </w:num>
  <w:num w:numId="14" w16cid:durableId="1125390661">
    <w:abstractNumId w:val="2"/>
  </w:num>
  <w:num w:numId="15" w16cid:durableId="1894927026">
    <w:abstractNumId w:val="6"/>
  </w:num>
  <w:num w:numId="16" w16cid:durableId="247934121">
    <w:abstractNumId w:val="21"/>
  </w:num>
  <w:num w:numId="17" w16cid:durableId="2107270108">
    <w:abstractNumId w:val="9"/>
  </w:num>
  <w:num w:numId="18" w16cid:durableId="1323465866">
    <w:abstractNumId w:val="19"/>
  </w:num>
  <w:num w:numId="19" w16cid:durableId="361637568">
    <w:abstractNumId w:val="0"/>
  </w:num>
  <w:num w:numId="20" w16cid:durableId="1821532371">
    <w:abstractNumId w:val="1"/>
  </w:num>
  <w:num w:numId="21" w16cid:durableId="1502507225">
    <w:abstractNumId w:val="20"/>
  </w:num>
  <w:num w:numId="22" w16cid:durableId="884681452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281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081"/>
    <w:rsid w:val="000037E3"/>
    <w:rsid w:val="00003977"/>
    <w:rsid w:val="000059EF"/>
    <w:rsid w:val="00007B98"/>
    <w:rsid w:val="0002118E"/>
    <w:rsid w:val="00031C09"/>
    <w:rsid w:val="00033F31"/>
    <w:rsid w:val="000350E0"/>
    <w:rsid w:val="00035C57"/>
    <w:rsid w:val="00042F5F"/>
    <w:rsid w:val="00085F87"/>
    <w:rsid w:val="00087273"/>
    <w:rsid w:val="00087952"/>
    <w:rsid w:val="0009176F"/>
    <w:rsid w:val="000A1207"/>
    <w:rsid w:val="000A49AD"/>
    <w:rsid w:val="000A5AC3"/>
    <w:rsid w:val="000B28DE"/>
    <w:rsid w:val="000B2F2F"/>
    <w:rsid w:val="000B3E70"/>
    <w:rsid w:val="000B7AC9"/>
    <w:rsid w:val="000C2BDA"/>
    <w:rsid w:val="000D4F5E"/>
    <w:rsid w:val="000E120B"/>
    <w:rsid w:val="000E1E12"/>
    <w:rsid w:val="000E62F0"/>
    <w:rsid w:val="000F21CF"/>
    <w:rsid w:val="000F2777"/>
    <w:rsid w:val="000F5961"/>
    <w:rsid w:val="00104436"/>
    <w:rsid w:val="0011061E"/>
    <w:rsid w:val="00137B35"/>
    <w:rsid w:val="0015710A"/>
    <w:rsid w:val="001601EC"/>
    <w:rsid w:val="00164AD5"/>
    <w:rsid w:val="00165B03"/>
    <w:rsid w:val="00183BFE"/>
    <w:rsid w:val="00183F88"/>
    <w:rsid w:val="00186C02"/>
    <w:rsid w:val="00187BBA"/>
    <w:rsid w:val="00190B0E"/>
    <w:rsid w:val="00191F4F"/>
    <w:rsid w:val="00193EEA"/>
    <w:rsid w:val="001A1351"/>
    <w:rsid w:val="001A2EA1"/>
    <w:rsid w:val="001D79AB"/>
    <w:rsid w:val="001E13F6"/>
    <w:rsid w:val="001E4493"/>
    <w:rsid w:val="001F4F22"/>
    <w:rsid w:val="001F74C5"/>
    <w:rsid w:val="00201D41"/>
    <w:rsid w:val="00202188"/>
    <w:rsid w:val="002318FB"/>
    <w:rsid w:val="002330F6"/>
    <w:rsid w:val="00234631"/>
    <w:rsid w:val="00237E31"/>
    <w:rsid w:val="002434CC"/>
    <w:rsid w:val="00280B32"/>
    <w:rsid w:val="00280BFB"/>
    <w:rsid w:val="00293B72"/>
    <w:rsid w:val="002A322E"/>
    <w:rsid w:val="002B1890"/>
    <w:rsid w:val="002B251E"/>
    <w:rsid w:val="002B65AD"/>
    <w:rsid w:val="002C106B"/>
    <w:rsid w:val="002C25F9"/>
    <w:rsid w:val="002D1239"/>
    <w:rsid w:val="002D523F"/>
    <w:rsid w:val="002D7E90"/>
    <w:rsid w:val="002E2B45"/>
    <w:rsid w:val="002E6A49"/>
    <w:rsid w:val="002E6F53"/>
    <w:rsid w:val="003013BE"/>
    <w:rsid w:val="0030572C"/>
    <w:rsid w:val="0033050C"/>
    <w:rsid w:val="0033263F"/>
    <w:rsid w:val="00342085"/>
    <w:rsid w:val="00344AA7"/>
    <w:rsid w:val="00356844"/>
    <w:rsid w:val="00362205"/>
    <w:rsid w:val="00362306"/>
    <w:rsid w:val="00366EF9"/>
    <w:rsid w:val="00380EAA"/>
    <w:rsid w:val="0039254A"/>
    <w:rsid w:val="003A1F93"/>
    <w:rsid w:val="003A4863"/>
    <w:rsid w:val="003B149C"/>
    <w:rsid w:val="003C3CF3"/>
    <w:rsid w:val="003C6E4C"/>
    <w:rsid w:val="003D04C7"/>
    <w:rsid w:val="003E0BEF"/>
    <w:rsid w:val="003F0DC0"/>
    <w:rsid w:val="003F3A72"/>
    <w:rsid w:val="003F5246"/>
    <w:rsid w:val="0040366F"/>
    <w:rsid w:val="004053D7"/>
    <w:rsid w:val="00415349"/>
    <w:rsid w:val="00420917"/>
    <w:rsid w:val="00425625"/>
    <w:rsid w:val="004352A1"/>
    <w:rsid w:val="00441771"/>
    <w:rsid w:val="004445E8"/>
    <w:rsid w:val="004646DA"/>
    <w:rsid w:val="004711A1"/>
    <w:rsid w:val="00481595"/>
    <w:rsid w:val="00492EFE"/>
    <w:rsid w:val="00494608"/>
    <w:rsid w:val="004A36E4"/>
    <w:rsid w:val="004A5932"/>
    <w:rsid w:val="004A6985"/>
    <w:rsid w:val="004B09DF"/>
    <w:rsid w:val="004B555C"/>
    <w:rsid w:val="004B55F5"/>
    <w:rsid w:val="004B6363"/>
    <w:rsid w:val="004C7410"/>
    <w:rsid w:val="004D0829"/>
    <w:rsid w:val="004D0C29"/>
    <w:rsid w:val="004D1E3C"/>
    <w:rsid w:val="004D2CA5"/>
    <w:rsid w:val="004D4044"/>
    <w:rsid w:val="004E07D7"/>
    <w:rsid w:val="00501AEA"/>
    <w:rsid w:val="00512329"/>
    <w:rsid w:val="00512D5D"/>
    <w:rsid w:val="0054081C"/>
    <w:rsid w:val="00547CED"/>
    <w:rsid w:val="00555386"/>
    <w:rsid w:val="0056543D"/>
    <w:rsid w:val="00571BDD"/>
    <w:rsid w:val="00572EB7"/>
    <w:rsid w:val="0057449B"/>
    <w:rsid w:val="005744C6"/>
    <w:rsid w:val="00574974"/>
    <w:rsid w:val="00574B02"/>
    <w:rsid w:val="0059053A"/>
    <w:rsid w:val="005B2930"/>
    <w:rsid w:val="005D2114"/>
    <w:rsid w:val="005E2A04"/>
    <w:rsid w:val="005F29CB"/>
    <w:rsid w:val="006234EA"/>
    <w:rsid w:val="006240F4"/>
    <w:rsid w:val="006260F0"/>
    <w:rsid w:val="00641589"/>
    <w:rsid w:val="00650D1E"/>
    <w:rsid w:val="00656EE9"/>
    <w:rsid w:val="0066502E"/>
    <w:rsid w:val="0068523B"/>
    <w:rsid w:val="00687C94"/>
    <w:rsid w:val="00692493"/>
    <w:rsid w:val="00693AE0"/>
    <w:rsid w:val="00695DF1"/>
    <w:rsid w:val="006C1291"/>
    <w:rsid w:val="006C32EC"/>
    <w:rsid w:val="006C66DD"/>
    <w:rsid w:val="006D0415"/>
    <w:rsid w:val="006D6EF9"/>
    <w:rsid w:val="006E437C"/>
    <w:rsid w:val="006F03A9"/>
    <w:rsid w:val="006F0D11"/>
    <w:rsid w:val="006F1243"/>
    <w:rsid w:val="00701698"/>
    <w:rsid w:val="007026CA"/>
    <w:rsid w:val="00716127"/>
    <w:rsid w:val="007174DC"/>
    <w:rsid w:val="00721A7A"/>
    <w:rsid w:val="0072283B"/>
    <w:rsid w:val="007232D3"/>
    <w:rsid w:val="00725880"/>
    <w:rsid w:val="00732F65"/>
    <w:rsid w:val="00736834"/>
    <w:rsid w:val="00737499"/>
    <w:rsid w:val="0073780F"/>
    <w:rsid w:val="0074284B"/>
    <w:rsid w:val="007460B0"/>
    <w:rsid w:val="00760A2B"/>
    <w:rsid w:val="00784A08"/>
    <w:rsid w:val="00792DE3"/>
    <w:rsid w:val="007B002A"/>
    <w:rsid w:val="007B79A6"/>
    <w:rsid w:val="007C1678"/>
    <w:rsid w:val="007C2682"/>
    <w:rsid w:val="007C3A0D"/>
    <w:rsid w:val="007C4E4E"/>
    <w:rsid w:val="007C653F"/>
    <w:rsid w:val="007D0B22"/>
    <w:rsid w:val="007E09D4"/>
    <w:rsid w:val="007E2881"/>
    <w:rsid w:val="007F6CE1"/>
    <w:rsid w:val="0080360F"/>
    <w:rsid w:val="00812B19"/>
    <w:rsid w:val="0081773A"/>
    <w:rsid w:val="0082405B"/>
    <w:rsid w:val="00851708"/>
    <w:rsid w:val="00856D5F"/>
    <w:rsid w:val="00862D8C"/>
    <w:rsid w:val="0086459A"/>
    <w:rsid w:val="00883FE4"/>
    <w:rsid w:val="00887C39"/>
    <w:rsid w:val="00893281"/>
    <w:rsid w:val="008A1621"/>
    <w:rsid w:val="008A2584"/>
    <w:rsid w:val="008C0E31"/>
    <w:rsid w:val="008C39ED"/>
    <w:rsid w:val="008C61E7"/>
    <w:rsid w:val="008C6A4E"/>
    <w:rsid w:val="008C6FE6"/>
    <w:rsid w:val="008C7631"/>
    <w:rsid w:val="008D0650"/>
    <w:rsid w:val="008E2299"/>
    <w:rsid w:val="008E32F2"/>
    <w:rsid w:val="00902137"/>
    <w:rsid w:val="0092028B"/>
    <w:rsid w:val="0094158D"/>
    <w:rsid w:val="00943D06"/>
    <w:rsid w:val="009445F4"/>
    <w:rsid w:val="00952E6E"/>
    <w:rsid w:val="00954F7A"/>
    <w:rsid w:val="00966076"/>
    <w:rsid w:val="0097308D"/>
    <w:rsid w:val="00973730"/>
    <w:rsid w:val="00974149"/>
    <w:rsid w:val="009745F1"/>
    <w:rsid w:val="009748AA"/>
    <w:rsid w:val="00983A4B"/>
    <w:rsid w:val="009843D7"/>
    <w:rsid w:val="0098535B"/>
    <w:rsid w:val="0098746B"/>
    <w:rsid w:val="009A146F"/>
    <w:rsid w:val="009A4EC6"/>
    <w:rsid w:val="009B2B3D"/>
    <w:rsid w:val="009B3A02"/>
    <w:rsid w:val="009C06C6"/>
    <w:rsid w:val="009D41B3"/>
    <w:rsid w:val="009E1005"/>
    <w:rsid w:val="009E1CE1"/>
    <w:rsid w:val="009E74A0"/>
    <w:rsid w:val="009F439B"/>
    <w:rsid w:val="00A001F8"/>
    <w:rsid w:val="00A01820"/>
    <w:rsid w:val="00A039BC"/>
    <w:rsid w:val="00A248DC"/>
    <w:rsid w:val="00A25196"/>
    <w:rsid w:val="00A2775F"/>
    <w:rsid w:val="00A35616"/>
    <w:rsid w:val="00A37359"/>
    <w:rsid w:val="00A44B01"/>
    <w:rsid w:val="00A72B7C"/>
    <w:rsid w:val="00A74B1F"/>
    <w:rsid w:val="00A75A1F"/>
    <w:rsid w:val="00A75C9B"/>
    <w:rsid w:val="00A76D44"/>
    <w:rsid w:val="00A85263"/>
    <w:rsid w:val="00A86E25"/>
    <w:rsid w:val="00A9525A"/>
    <w:rsid w:val="00A97EEC"/>
    <w:rsid w:val="00AA0FEE"/>
    <w:rsid w:val="00AA7EA7"/>
    <w:rsid w:val="00AB39E5"/>
    <w:rsid w:val="00AC198D"/>
    <w:rsid w:val="00AC4E8B"/>
    <w:rsid w:val="00AC580A"/>
    <w:rsid w:val="00AC7081"/>
    <w:rsid w:val="00AD2247"/>
    <w:rsid w:val="00AD4875"/>
    <w:rsid w:val="00AE0CAC"/>
    <w:rsid w:val="00AE1C0C"/>
    <w:rsid w:val="00AE23C2"/>
    <w:rsid w:val="00AE543D"/>
    <w:rsid w:val="00AE5D6F"/>
    <w:rsid w:val="00AE67FE"/>
    <w:rsid w:val="00AF058E"/>
    <w:rsid w:val="00B01EA3"/>
    <w:rsid w:val="00B0475F"/>
    <w:rsid w:val="00B10F88"/>
    <w:rsid w:val="00B15DD8"/>
    <w:rsid w:val="00B27949"/>
    <w:rsid w:val="00B45E4B"/>
    <w:rsid w:val="00B76126"/>
    <w:rsid w:val="00B8114A"/>
    <w:rsid w:val="00B9779D"/>
    <w:rsid w:val="00B97A8A"/>
    <w:rsid w:val="00BA70F4"/>
    <w:rsid w:val="00BB2AAF"/>
    <w:rsid w:val="00BB34F5"/>
    <w:rsid w:val="00BC02F3"/>
    <w:rsid w:val="00BD03E4"/>
    <w:rsid w:val="00BD6475"/>
    <w:rsid w:val="00BD65FE"/>
    <w:rsid w:val="00BE2390"/>
    <w:rsid w:val="00BF379D"/>
    <w:rsid w:val="00BF5173"/>
    <w:rsid w:val="00BF7307"/>
    <w:rsid w:val="00C1060D"/>
    <w:rsid w:val="00C10C30"/>
    <w:rsid w:val="00C1333F"/>
    <w:rsid w:val="00C138BB"/>
    <w:rsid w:val="00C14419"/>
    <w:rsid w:val="00C30CE0"/>
    <w:rsid w:val="00C456CC"/>
    <w:rsid w:val="00C471CA"/>
    <w:rsid w:val="00C47FF6"/>
    <w:rsid w:val="00C56117"/>
    <w:rsid w:val="00C56AFB"/>
    <w:rsid w:val="00C62A8C"/>
    <w:rsid w:val="00C67439"/>
    <w:rsid w:val="00C70F71"/>
    <w:rsid w:val="00C74E2D"/>
    <w:rsid w:val="00C864B5"/>
    <w:rsid w:val="00CA01E3"/>
    <w:rsid w:val="00CA1C1A"/>
    <w:rsid w:val="00CB3EEB"/>
    <w:rsid w:val="00CC1C13"/>
    <w:rsid w:val="00CC4D06"/>
    <w:rsid w:val="00CD6F30"/>
    <w:rsid w:val="00CE62FE"/>
    <w:rsid w:val="00CE7FB2"/>
    <w:rsid w:val="00CF0D99"/>
    <w:rsid w:val="00CF3BF9"/>
    <w:rsid w:val="00CF5D1F"/>
    <w:rsid w:val="00D02022"/>
    <w:rsid w:val="00D06A21"/>
    <w:rsid w:val="00D169BA"/>
    <w:rsid w:val="00D20B3C"/>
    <w:rsid w:val="00D23994"/>
    <w:rsid w:val="00D25FEF"/>
    <w:rsid w:val="00D2720B"/>
    <w:rsid w:val="00D307A5"/>
    <w:rsid w:val="00D31507"/>
    <w:rsid w:val="00D36DAE"/>
    <w:rsid w:val="00D45377"/>
    <w:rsid w:val="00D47750"/>
    <w:rsid w:val="00D62734"/>
    <w:rsid w:val="00D717B6"/>
    <w:rsid w:val="00D745C0"/>
    <w:rsid w:val="00D87886"/>
    <w:rsid w:val="00DB0A34"/>
    <w:rsid w:val="00DB5FB0"/>
    <w:rsid w:val="00DE40E1"/>
    <w:rsid w:val="00DE62CA"/>
    <w:rsid w:val="00E07C8A"/>
    <w:rsid w:val="00E17D36"/>
    <w:rsid w:val="00E30E21"/>
    <w:rsid w:val="00E32E58"/>
    <w:rsid w:val="00E42E91"/>
    <w:rsid w:val="00E441F9"/>
    <w:rsid w:val="00E447EB"/>
    <w:rsid w:val="00E44E6C"/>
    <w:rsid w:val="00E46088"/>
    <w:rsid w:val="00E469EA"/>
    <w:rsid w:val="00E82F28"/>
    <w:rsid w:val="00E83E6E"/>
    <w:rsid w:val="00E84DBE"/>
    <w:rsid w:val="00E9135C"/>
    <w:rsid w:val="00E932EF"/>
    <w:rsid w:val="00EA0096"/>
    <w:rsid w:val="00EA05F7"/>
    <w:rsid w:val="00EA67B8"/>
    <w:rsid w:val="00EB2581"/>
    <w:rsid w:val="00EB5932"/>
    <w:rsid w:val="00ED1EBC"/>
    <w:rsid w:val="00ED6B28"/>
    <w:rsid w:val="00EF1419"/>
    <w:rsid w:val="00EF367B"/>
    <w:rsid w:val="00EF7687"/>
    <w:rsid w:val="00EF7950"/>
    <w:rsid w:val="00F05622"/>
    <w:rsid w:val="00F060F1"/>
    <w:rsid w:val="00F13152"/>
    <w:rsid w:val="00F16F3A"/>
    <w:rsid w:val="00F316A2"/>
    <w:rsid w:val="00F33A43"/>
    <w:rsid w:val="00F42659"/>
    <w:rsid w:val="00F57909"/>
    <w:rsid w:val="00F60C01"/>
    <w:rsid w:val="00F61A39"/>
    <w:rsid w:val="00F63616"/>
    <w:rsid w:val="00F7063C"/>
    <w:rsid w:val="00F73757"/>
    <w:rsid w:val="00F82B62"/>
    <w:rsid w:val="00FA3AE9"/>
    <w:rsid w:val="00FC498E"/>
    <w:rsid w:val="00FC7EBD"/>
    <w:rsid w:val="00FD22F6"/>
    <w:rsid w:val="00FD38C9"/>
    <w:rsid w:val="00FE23FF"/>
    <w:rsid w:val="00FE341F"/>
    <w:rsid w:val="00FF0474"/>
    <w:rsid w:val="00FF0E02"/>
    <w:rsid w:val="00FF2C5A"/>
    <w:rsid w:val="00FF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."/>
  <w:listSeparator w:val=","/>
  <w14:docId w14:val="5898FD1F"/>
  <w15:docId w15:val="{7E51E26E-C0E4-47FF-B0B8-F0B5B13D8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76F"/>
    <w:rPr>
      <w:rFonts w:ascii="Tahoma" w:hAnsi="Tahoma" w:cstheme="majorBidi"/>
      <w:b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FA3AE9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3AE9"/>
    <w:pPr>
      <w:keepNext/>
      <w:keepLines/>
      <w:spacing w:before="200" w:after="0"/>
      <w:outlineLvl w:val="1"/>
    </w:pPr>
    <w:rPr>
      <w:rFonts w:asciiTheme="majorHAnsi" w:eastAsiaTheme="majorEastAsia" w:hAnsiTheme="majorHAnsi"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A3AE9"/>
    <w:rPr>
      <w:rFonts w:ascii="Arial" w:eastAsia="Times New Roman" w:hAnsi="Arial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A3A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link w:val="TitleChar"/>
    <w:qFormat/>
    <w:rsid w:val="00FA3AE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FA3AE9"/>
    <w:rPr>
      <w:rFonts w:ascii="Arial" w:eastAsia="Times New Roman" w:hAnsi="Arial" w:cs="Times New Roman"/>
      <w:b/>
      <w:sz w:val="24"/>
      <w:szCs w:val="20"/>
      <w:u w:val="single"/>
    </w:rPr>
  </w:style>
  <w:style w:type="paragraph" w:styleId="Subtitle">
    <w:name w:val="Subtitle"/>
    <w:basedOn w:val="Normal"/>
    <w:next w:val="Normal"/>
    <w:link w:val="SubtitleChar"/>
    <w:qFormat/>
    <w:rsid w:val="00FA3AE9"/>
    <w:pPr>
      <w:spacing w:after="60" w:line="240" w:lineRule="auto"/>
      <w:jc w:val="center"/>
      <w:outlineLvl w:val="1"/>
    </w:pPr>
    <w:rPr>
      <w:rFonts w:asciiTheme="majorHAnsi" w:eastAsiaTheme="majorEastAsia" w:hAnsiTheme="majorHAnsi"/>
      <w:sz w:val="24"/>
    </w:rPr>
  </w:style>
  <w:style w:type="character" w:customStyle="1" w:styleId="SubtitleChar">
    <w:name w:val="Subtitle Char"/>
    <w:basedOn w:val="DefaultParagraphFont"/>
    <w:link w:val="Subtitle"/>
    <w:rsid w:val="00FA3AE9"/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1"/>
    <w:qFormat/>
    <w:rsid w:val="00FA3AE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A3A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uiPriority w:val="39"/>
    <w:rsid w:val="00AC7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70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081"/>
  </w:style>
  <w:style w:type="paragraph" w:styleId="Footer">
    <w:name w:val="footer"/>
    <w:basedOn w:val="Normal"/>
    <w:link w:val="FooterChar"/>
    <w:uiPriority w:val="99"/>
    <w:unhideWhenUsed/>
    <w:rsid w:val="00AC70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081"/>
  </w:style>
  <w:style w:type="character" w:styleId="Hyperlink">
    <w:name w:val="Hyperlink"/>
    <w:basedOn w:val="DefaultParagraphFont"/>
    <w:uiPriority w:val="99"/>
    <w:unhideWhenUsed/>
    <w:rsid w:val="0009176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76F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76F"/>
    <w:rPr>
      <w:rFonts w:ascii="Tahoma" w:hAnsi="Tahoma" w:cs="Tahoma"/>
      <w:b/>
      <w:sz w:val="16"/>
      <w:szCs w:val="16"/>
    </w:rPr>
  </w:style>
  <w:style w:type="paragraph" w:styleId="BodyText">
    <w:name w:val="Body Text"/>
    <w:basedOn w:val="Normal"/>
    <w:link w:val="BodyTextChar"/>
    <w:semiHidden/>
    <w:rsid w:val="00B8114A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B8114A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F76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76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7687"/>
    <w:rPr>
      <w:rFonts w:ascii="Tahoma" w:hAnsi="Tahoma" w:cstheme="majorBidi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687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7687"/>
    <w:rPr>
      <w:rFonts w:ascii="Tahoma" w:hAnsi="Tahoma" w:cstheme="majorBidi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512329"/>
  </w:style>
  <w:style w:type="character" w:styleId="FollowedHyperlink">
    <w:name w:val="FollowedHyperlink"/>
    <w:basedOn w:val="DefaultParagraphFont"/>
    <w:uiPriority w:val="99"/>
    <w:semiHidden/>
    <w:unhideWhenUsed/>
    <w:rsid w:val="00C138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2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Jenkins</dc:creator>
  <cp:lastModifiedBy>Chris Jenkins</cp:lastModifiedBy>
  <cp:revision>4</cp:revision>
  <cp:lastPrinted>2020-08-14T16:42:00Z</cp:lastPrinted>
  <dcterms:created xsi:type="dcterms:W3CDTF">2023-05-24T13:13:00Z</dcterms:created>
  <dcterms:modified xsi:type="dcterms:W3CDTF">2023-06-02T14:10:00Z</dcterms:modified>
</cp:coreProperties>
</file>